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34D43" w:rsidRPr="0003594F" w:rsidRDefault="009A3CCE" w:rsidP="00A40167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Pr="0003594F">
        <w:rPr>
          <w:rFonts w:ascii="Times New Roman" w:hAnsi="Times New Roman" w:cs="Times New Roman"/>
          <w:sz w:val="28"/>
          <w:szCs w:val="28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Pr="0003594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="008453F9">
        <w:rPr>
          <w:rFonts w:ascii="Times New Roman" w:hAnsi="Times New Roman" w:cs="Times New Roman"/>
          <w:sz w:val="28"/>
          <w:szCs w:val="28"/>
        </w:rPr>
        <w:t>,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proofErr w:type="gramEnd"/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аходящееся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3602E1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03594F">
        <w:rPr>
          <w:rFonts w:ascii="Times New Roman" w:hAnsi="Times New Roman" w:cs="Times New Roman"/>
          <w:sz w:val="28"/>
          <w:szCs w:val="28"/>
        </w:rPr>
        <w:t>«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29085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317F1">
        <w:rPr>
          <w:rFonts w:ascii="Times New Roman" w:eastAsia="Times New Roman" w:hAnsi="Times New Roman" w:cs="Times New Roman"/>
          <w:sz w:val="28"/>
          <w:szCs w:val="28"/>
        </w:rPr>
        <w:t>далее-Правила</w:t>
      </w:r>
      <w:proofErr w:type="spellEnd"/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закупках способом запроса ценовых предложений</w:t>
      </w:r>
      <w:r w:rsidR="005A5168">
        <w:rPr>
          <w:rFonts w:ascii="Times New Roman" w:eastAsia="Times New Roman" w:hAnsi="Times New Roman" w:cs="Times New Roman"/>
          <w:sz w:val="28"/>
          <w:szCs w:val="28"/>
        </w:rPr>
        <w:t xml:space="preserve"> на реагенты для анализатора «</w:t>
      </w:r>
      <w:r w:rsidR="005A5168">
        <w:rPr>
          <w:rFonts w:ascii="Times New Roman" w:eastAsia="Times New Roman" w:hAnsi="Times New Roman" w:cs="Times New Roman"/>
          <w:sz w:val="28"/>
          <w:szCs w:val="28"/>
          <w:lang w:val="en-US"/>
        </w:rPr>
        <w:t>FUS</w:t>
      </w:r>
      <w:r w:rsidR="005A5168" w:rsidRPr="005A5168">
        <w:rPr>
          <w:rFonts w:ascii="Times New Roman" w:eastAsia="Times New Roman" w:hAnsi="Times New Roman" w:cs="Times New Roman"/>
          <w:sz w:val="28"/>
          <w:szCs w:val="28"/>
        </w:rPr>
        <w:t>-2000</w:t>
      </w:r>
      <w:r w:rsidR="005A5168">
        <w:rPr>
          <w:rFonts w:ascii="Times New Roman" w:eastAsia="Times New Roman" w:hAnsi="Times New Roman" w:cs="Times New Roman"/>
          <w:sz w:val="28"/>
          <w:szCs w:val="28"/>
        </w:rPr>
        <w:t>» и «АУ-680»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CCE" w:rsidRPr="0003594F" w:rsidRDefault="009A3CCE" w:rsidP="009A3CC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XSpec="center" w:tblpY="1"/>
        <w:tblOverlap w:val="never"/>
        <w:tblW w:w="8912" w:type="dxa"/>
        <w:tblLayout w:type="fixed"/>
        <w:tblLook w:val="04A0"/>
      </w:tblPr>
      <w:tblGrid>
        <w:gridCol w:w="534"/>
        <w:gridCol w:w="2126"/>
        <w:gridCol w:w="709"/>
        <w:gridCol w:w="850"/>
        <w:gridCol w:w="992"/>
        <w:gridCol w:w="1134"/>
        <w:gridCol w:w="1134"/>
        <w:gridCol w:w="1433"/>
      </w:tblGrid>
      <w:tr w:rsidR="00D317F1" w:rsidRPr="003D44CF" w:rsidTr="005A5168">
        <w:trPr>
          <w:trHeight w:val="1405"/>
        </w:trPr>
        <w:tc>
          <w:tcPr>
            <w:tcW w:w="534" w:type="dxa"/>
            <w:vAlign w:val="center"/>
          </w:tcPr>
          <w:p w:rsidR="00D317F1" w:rsidRPr="003D44CF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D317F1" w:rsidRPr="00070FE0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F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Международные непатентованные наименования закупаемых лекарственных средств</w:t>
            </w:r>
          </w:p>
        </w:tc>
        <w:tc>
          <w:tcPr>
            <w:tcW w:w="709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закупа</w:t>
            </w:r>
          </w:p>
        </w:tc>
        <w:tc>
          <w:tcPr>
            <w:tcW w:w="992" w:type="dxa"/>
            <w:vAlign w:val="center"/>
          </w:tcPr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Цена за единицу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vAlign w:val="center"/>
          </w:tcPr>
          <w:p w:rsidR="00D317F1" w:rsidRPr="00B34D43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 и условие поставки</w:t>
            </w:r>
          </w:p>
        </w:tc>
        <w:tc>
          <w:tcPr>
            <w:tcW w:w="1433" w:type="dxa"/>
          </w:tcPr>
          <w:p w:rsidR="00C60F90" w:rsidRDefault="00C60F90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317F1" w:rsidRDefault="00D317F1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D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сумма</w:t>
            </w:r>
          </w:p>
          <w:p w:rsidR="008453F9" w:rsidRPr="00B34D43" w:rsidRDefault="008453F9" w:rsidP="004D523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(тенге)</w:t>
            </w: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UrineSedimentAnalyzerDetergent</w:t>
            </w:r>
            <w:proofErr w:type="spellEnd"/>
          </w:p>
        </w:tc>
        <w:tc>
          <w:tcPr>
            <w:tcW w:w="709" w:type="dxa"/>
            <w:vAlign w:val="center"/>
          </w:tcPr>
          <w:p w:rsidR="001C2AA3" w:rsidRPr="007078F7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.(500мл)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58739</w:t>
            </w:r>
          </w:p>
        </w:tc>
        <w:tc>
          <w:tcPr>
            <w:tcW w:w="1134" w:type="dxa"/>
          </w:tcPr>
          <w:p w:rsidR="001C2AA3" w:rsidRPr="00DA1BDF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Калкаман.20</w:t>
            </w:r>
          </w:p>
        </w:tc>
        <w:tc>
          <w:tcPr>
            <w:tcW w:w="1134" w:type="dxa"/>
          </w:tcPr>
          <w:p w:rsidR="001C2AA3" w:rsidRPr="00DA1BDF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заказчика в течение 5 календарных дней</w:t>
            </w: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Стандартный раствор (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StandartSolution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1C2AA3" w:rsidRPr="007078F7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.(125мл)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22671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Фокусирующая жидкость (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Focus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1C2AA3" w:rsidRPr="007078F7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.(125мл)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26793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Контроль положительный (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PositiveControl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1C2AA3" w:rsidRPr="007078F7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.(125мл)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26793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Контроль отрицательный (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NegativeControl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1C2AA3" w:rsidRPr="007078F7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707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.(125мл)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26793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определения удельного веса мочи Уровень 1 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SeriesUrineAnalyzerControlLiquidforSpecificGravitylevel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1)</w:t>
            </w:r>
          </w:p>
        </w:tc>
        <w:tc>
          <w:tcPr>
            <w:tcW w:w="709" w:type="dxa"/>
            <w:vAlign w:val="center"/>
          </w:tcPr>
          <w:p w:rsidR="001C2AA3" w:rsidRPr="007078F7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8F7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7078F7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определения удельного веса мочи Уровень 2 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SeriesUrineAnalyzerControlLiquidforSpecificGravitylevel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2)</w:t>
            </w:r>
          </w:p>
        </w:tc>
        <w:tc>
          <w:tcPr>
            <w:tcW w:w="709" w:type="dxa"/>
            <w:vAlign w:val="center"/>
          </w:tcPr>
          <w:p w:rsidR="001C2AA3" w:rsidRPr="007078F7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78F7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7078F7">
              <w:rPr>
                <w:rFonts w:ascii="Times New Roman" w:hAnsi="Times New Roman" w:cs="Times New Roman"/>
                <w:sz w:val="18"/>
                <w:szCs w:val="18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определения удельного веса мочи Уровень 3 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SeriesUrineAnalyzerControlLiquidforSpecificGravitylevel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3)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Калибровочная жидкость для определения удельного веса мочи 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SeriesUrineAnalyzerCalibrationLiquidforSpecificGravity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турбидиметра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Уровень 1(H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SeriesUrineAnalyzerControlLiquidforTurbiditylevel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1)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37099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для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турбидиметра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Уровень 2(H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SeriesUrineAnalyzerControlLiquidforTurbiditylevel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2)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37099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Калибровочная жидкость для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турбидиметра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SeriesUrineAnalyzerCalibrationLiquidforTurbidity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37099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Жидкость для контроля красного цвета 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SeriesUrineAnalyzerColorControl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red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18549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Жидкость для контроля зеленого цвета 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SeriesUrineAnalyzerColorControl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</w:t>
            </w:r>
            <w:proofErr w:type="spellEnd"/>
            <w:proofErr w:type="gram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18549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Жидкость для контроля синего цвета (H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SeriesUrineAnalyzerColorControl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</w:t>
            </w:r>
            <w:proofErr w:type="spellEnd"/>
            <w:r w:rsidRPr="006976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18549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sz w:val="18"/>
                <w:szCs w:val="18"/>
              </w:rPr>
              <w:t xml:space="preserve">Очищающая жидкость для рефрактометра и 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турбидиметра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CleaningLiquidforRefractometerandTurbidimetr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.(1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50мл)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5668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0F4347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Контроль мочи (положительный) (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UrinalysisControl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5441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0F4347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1C2AA3" w:rsidRPr="00697659" w:rsidRDefault="001C2AA3" w:rsidP="001C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Контроль мочи (отрицательный) (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UrinalysisControl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  <w:proofErr w:type="spellEnd"/>
            <w:r w:rsidRPr="00697659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</w:tc>
        <w:tc>
          <w:tcPr>
            <w:tcW w:w="709" w:type="dxa"/>
            <w:vAlign w:val="center"/>
          </w:tcPr>
          <w:p w:rsidR="001C2AA3" w:rsidRDefault="001C2AA3" w:rsidP="001C2AA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.(4x 8мл)</w:t>
            </w:r>
          </w:p>
        </w:tc>
        <w:tc>
          <w:tcPr>
            <w:tcW w:w="850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1C2AA3" w:rsidRPr="005A5168" w:rsidRDefault="001C2AA3" w:rsidP="001C2A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5441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0F4347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Триглицериды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(TRIGLYCERIDE).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.(4Х50мл+4Х12,5мл)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158885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0F4347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Холестерин, реагент для определения (CHOLESTEROL)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.(4X45мл)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192160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 ЛПНП, реагент для определения (LDL CHOLESTEROL).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.(4X27мл + 4X9мл)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316324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 ЛПВП, реагент для определения (HDL-CHOLESTEROL).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.(4X27мл + 4X9мл)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105420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Гемоглобин А1с, набор для определения (HbA1c).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353056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Щелочная</w:t>
            </w:r>
            <w:proofErr w:type="gram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фосфотаза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(ALP)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.(4Х12мл + 4Х12мл)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29689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Альфа-амилаза, реагент для определения (δ-AMYLASE)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.(4X40мл + 4X10мл)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145928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Аланинаминотрансфераза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(ALT).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4X102мл + 4X52мл)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137185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Аспартатаминотрансфераза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(AST).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.(4X50мл+4X50мл)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144481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Гамма-Глутамилтрансфераза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(ГГТ), реагент для определения (GGT)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.(4X18мл + 4X18мл)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27928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билирубин, реагент для определения (TOTAL BILIRUBIN)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.(4X40мл + 4X40мл)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166119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Прямой билирубин, реагент для определения (DIRECT BILIRUBIN)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.(4X20мл + 4X20мл)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125674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Альбумин, реагент для определения (ALBUMIN).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.(4X29мл)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33903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Креатинин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(CREATININE).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4X51мл + 4X51мл)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36168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белок, реагент для определения (TOTAL PROTEIN).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.(4X48мл + 4X48мл)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77996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Глюкоза, реагент для определения (GLUCOSE).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.(4X53мл + 4X27мл)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124165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Мочевая кислота, реагент для определения (URIC ACID)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.(4X12мл + 4Х5мл)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41200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Мочевина, реагент для определения (UREA/UREA NITROGEN)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 (4X53мл+4X53мл)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124165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Ненасыщенная </w:t>
            </w:r>
            <w:proofErr w:type="spell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железосвязывающая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способность, реагент для определения (UIBC).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.(4Х27мл + 4Х3мл + 4Х6мл + 4Х2мл)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104037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Железо, реагент для определения (IRON).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.(4X15мл + 4X15мл)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127184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697659">
        <w:trPr>
          <w:trHeight w:val="1363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Кальций, </w:t>
            </w:r>
            <w:proofErr w:type="spell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Арсеназо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, реагент для определения (CALCIUM ARSENAZO)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.(4Х15мл)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59944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Неорганический фосфор, реагент для определения (INOFGANIC PHOSPHOROUS).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.(4X15мл + 4X15мл</w:t>
            </w:r>
            <w:proofErr w:type="gram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50572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сыворотка 1 (CONTROL SERUM 1).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.(20X5мл)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122781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сыворотка 2 (CONTROL SERUM 2).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.(20X5мл)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122781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BB6715" w:rsidRDefault="001C2AA3" w:rsidP="001C2A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 ЛПВП/ЛПНП, контроль (HDL/LDL-CHOLESTEROL CONTROL SERUM)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.(3X5мл + 3X5мл)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54660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697659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Липочек</w:t>
            </w:r>
            <w:proofErr w:type="spellEnd"/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 "Диабет", двухуровневый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.(6х0,5 мл.)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156176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697659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Системный калибратор (SYSTEM CALIBRATOR)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.(20X5мл)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133310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697659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ЛПВП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калибратор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(HDL-CHOLESTEROL CALIBRATOR)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.(2X3мл)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51515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697659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Холестерин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ЛПНП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калибратор</w:t>
            </w: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(LDL-CHOLESTEROL CALIBRATOR).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.(2X1мл)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68372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697659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Калибратор для мочевых тестов (URINE CALIBRATOR).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Уп.6Х8мл)</w:t>
            </w:r>
            <w:proofErr w:type="gramEnd"/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86488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697659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Очищающий раствор (CLEANING SOLUTION)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.(6X500мл)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45175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697659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Промывочный раствор (WASH SOLUTION).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.(6X2000мл)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1C2AA3" w:rsidRPr="00DA1BDF" w:rsidRDefault="004D55DE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84915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rPr>
          <w:trHeight w:val="586"/>
        </w:trPr>
        <w:tc>
          <w:tcPr>
            <w:tcW w:w="534" w:type="dxa"/>
            <w:vAlign w:val="center"/>
          </w:tcPr>
          <w:p w:rsidR="001C2AA3" w:rsidRPr="00697659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AA3" w:rsidRPr="00697659" w:rsidRDefault="001C2AA3" w:rsidP="001C2A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7659">
              <w:rPr>
                <w:rFonts w:ascii="Times New Roman" w:eastAsia="Times New Roman" w:hAnsi="Times New Roman" w:cs="Times New Roman"/>
                <w:sz w:val="18"/>
                <w:szCs w:val="18"/>
              </w:rPr>
              <w:t>Денатурирующий раствор для гемоглобина (HEMOGLOBIN DENATURANT)</w:t>
            </w:r>
          </w:p>
        </w:tc>
        <w:tc>
          <w:tcPr>
            <w:tcW w:w="709" w:type="dxa"/>
            <w:vAlign w:val="center"/>
          </w:tcPr>
          <w:p w:rsidR="001C2AA3" w:rsidRPr="00A1182B" w:rsidRDefault="001C2AA3" w:rsidP="001C2A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1182B">
              <w:rPr>
                <w:rFonts w:ascii="Times New Roman" w:eastAsia="Times New Roman" w:hAnsi="Times New Roman" w:cs="Times New Roman"/>
                <w:sz w:val="20"/>
                <w:szCs w:val="20"/>
              </w:rPr>
              <w:t>.(2X250мл)</w:t>
            </w:r>
          </w:p>
        </w:tc>
        <w:tc>
          <w:tcPr>
            <w:tcW w:w="850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55170</w:t>
            </w: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2AA3" w:rsidRDefault="001C2AA3" w:rsidP="001C2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bottom"/>
          </w:tcPr>
          <w:p w:rsidR="001C2AA3" w:rsidRPr="00DA1BDF" w:rsidRDefault="001C2AA3" w:rsidP="001C2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C2AA3" w:rsidRPr="003D44CF" w:rsidTr="005A5168">
        <w:tc>
          <w:tcPr>
            <w:tcW w:w="8912" w:type="dxa"/>
            <w:gridSpan w:val="8"/>
            <w:vAlign w:val="center"/>
          </w:tcPr>
          <w:p w:rsidR="004D55DE" w:rsidRPr="00161774" w:rsidRDefault="001C2AA3" w:rsidP="004D55DE">
            <w:pPr>
              <w:rPr>
                <w:color w:val="000000"/>
                <w:sz w:val="18"/>
                <w:szCs w:val="18"/>
                <w:lang w:val="kk-KZ"/>
              </w:rPr>
            </w:pPr>
            <w:r w:rsidRPr="00C60F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4D55DE" w:rsidRPr="004D55DE" w:rsidRDefault="004D55DE" w:rsidP="004D55D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                                                                               </w:t>
            </w:r>
            <w:r w:rsidRPr="004D55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23 159 340,00   </w:t>
            </w:r>
          </w:p>
          <w:p w:rsidR="001C2AA3" w:rsidRPr="00161774" w:rsidRDefault="001C2AA3" w:rsidP="004D55DE">
            <w:pPr>
              <w:rPr>
                <w:color w:val="000000"/>
                <w:sz w:val="18"/>
                <w:szCs w:val="18"/>
                <w:lang w:val="kk-KZ"/>
              </w:rPr>
            </w:pPr>
          </w:p>
        </w:tc>
      </w:tr>
    </w:tbl>
    <w:p w:rsidR="006B1C93" w:rsidRDefault="000659D1" w:rsidP="000659D1">
      <w:pPr>
        <w:tabs>
          <w:tab w:val="left" w:pos="8327"/>
        </w:tabs>
        <w:spacing w:after="0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A3CCE" w:rsidRPr="007B4A10" w:rsidRDefault="002B2BDD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94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(приема)</w:t>
      </w: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документов: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5232">
        <w:rPr>
          <w:rFonts w:ascii="Times New Roman" w:hAnsi="Times New Roman" w:cs="Times New Roman"/>
          <w:sz w:val="28"/>
          <w:szCs w:val="28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Pr="004D523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1C2AA3">
        <w:rPr>
          <w:rFonts w:ascii="Times New Roman" w:hAnsi="Times New Roman" w:cs="Times New Roman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находящаяся по адресу: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End"/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Алматы, мкр. Калкаман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>д.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</w:t>
      </w:r>
      <w:r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 Срок подачи ценовых предл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ожений</w:t>
      </w:r>
      <w:r w:rsidR="003E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F1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F3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7B4A1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E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  <w:r w:rsidR="00694FC5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17F1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</w:t>
      </w:r>
      <w:r w:rsidR="008453F9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</w:t>
      </w:r>
      <w:r w:rsidR="00070FE0" w:rsidRPr="007B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8F2AA2" w:rsidRPr="004D5232" w:rsidRDefault="008F2AA2" w:rsidP="009A3CCE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="0016177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D5232"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 w:rsidR="003E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232" w:rsidRPr="003E721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36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</w:t>
      </w:r>
      <w:r w:rsidR="003E721A" w:rsidRPr="003E721A">
        <w:rPr>
          <w:rFonts w:ascii="Times New Roman" w:hAnsi="Times New Roman" w:cs="Times New Roman"/>
          <w:b/>
          <w:color w:val="000000"/>
          <w:sz w:val="28"/>
          <w:szCs w:val="28"/>
        </w:rPr>
        <w:t>» марта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2017г.</w:t>
      </w:r>
      <w:r w:rsidRPr="007B4A1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proofErr w:type="gramStart"/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proofErr w:type="gramEnd"/>
      <w:r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Алматы,</w:t>
      </w:r>
      <w:r w:rsidR="003E72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>мкр Калкаман</w:t>
      </w:r>
      <w:r w:rsidR="007B4A10" w:rsidRPr="007B4A10">
        <w:rPr>
          <w:rFonts w:ascii="Times New Roman" w:hAnsi="Times New Roman" w:cs="Times New Roman"/>
          <w:sz w:val="28"/>
          <w:szCs w:val="28"/>
          <w:lang w:val="kk-KZ"/>
        </w:rPr>
        <w:t>, д</w:t>
      </w:r>
      <w:r w:rsidR="00C776D4" w:rsidRPr="007B4A10">
        <w:rPr>
          <w:rFonts w:ascii="Times New Roman" w:hAnsi="Times New Roman" w:cs="Times New Roman"/>
          <w:sz w:val="28"/>
          <w:szCs w:val="28"/>
          <w:lang w:val="kk-KZ"/>
        </w:rPr>
        <w:t xml:space="preserve">.20 </w:t>
      </w:r>
      <w:r w:rsidR="004769E1" w:rsidRPr="007B4A10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 w:rsidR="00070FE0" w:rsidRPr="007B4A10">
        <w:rPr>
          <w:rFonts w:ascii="Times New Roman" w:hAnsi="Times New Roman" w:cs="Times New Roman"/>
          <w:sz w:val="28"/>
          <w:szCs w:val="28"/>
        </w:rPr>
        <w:t xml:space="preserve">, </w:t>
      </w:r>
      <w:r w:rsidR="004769E1" w:rsidRPr="007B4A10">
        <w:rPr>
          <w:rFonts w:ascii="Times New Roman" w:hAnsi="Times New Roman" w:cs="Times New Roman"/>
          <w:sz w:val="28"/>
          <w:szCs w:val="28"/>
        </w:rPr>
        <w:t>2</w:t>
      </w:r>
      <w:r w:rsidR="003E721A">
        <w:rPr>
          <w:rFonts w:ascii="Times New Roman" w:hAnsi="Times New Roman" w:cs="Times New Roman"/>
          <w:sz w:val="28"/>
          <w:szCs w:val="28"/>
        </w:rPr>
        <w:t xml:space="preserve"> </w:t>
      </w:r>
      <w:r w:rsidR="004D5232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 w:rsidR="008453F9" w:rsidRPr="007B4A1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 w:rsidR="00070FE0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453F9" w:rsidRPr="007B4A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00мин.</w:t>
      </w:r>
    </w:p>
    <w:p w:rsidR="009A3CCE" w:rsidRDefault="009A3CCE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21A" w:rsidRPr="00C776D4" w:rsidRDefault="003E721A" w:rsidP="009A3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232" w:rsidRPr="00C776D4" w:rsidRDefault="004D5232" w:rsidP="004D5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97D" w:rsidRPr="009863C7" w:rsidRDefault="003E721A" w:rsidP="0003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863C7" w:rsidRPr="009863C7">
        <w:rPr>
          <w:rFonts w:ascii="Times New Roman" w:hAnsi="Times New Roman" w:cs="Times New Roman"/>
          <w:b/>
          <w:sz w:val="28"/>
          <w:szCs w:val="28"/>
        </w:rPr>
        <w:t xml:space="preserve">.о. главного врача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863C7" w:rsidRPr="009863C7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Абдуллаев М.Ш.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Pr="007B4A10" w:rsidRDefault="008453F9" w:rsidP="0003594F">
      <w:pPr>
        <w:spacing w:after="0"/>
        <w:rPr>
          <w:rFonts w:ascii="Times New Roman" w:hAnsi="Times New Roman" w:cs="Times New Roman"/>
          <w:b/>
          <w:i/>
          <w:sz w:val="14"/>
          <w:szCs w:val="14"/>
        </w:rPr>
      </w:pPr>
      <w:r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 w:rsidR="00D26C4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27</w:t>
      </w:r>
      <w:r w:rsidR="003E72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.03</w:t>
      </w:r>
      <w:r w:rsidR="00694FC5" w:rsidRPr="007B4A1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.2017г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1C2AA3" w:rsidRDefault="001C2AA3" w:rsidP="001C2AA3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Исполнитель:</w:t>
      </w:r>
    </w:p>
    <w:p w:rsidR="001C2AA3" w:rsidRDefault="001C2AA3" w:rsidP="001C2AA3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Специалист по государственным закупкам</w:t>
      </w:r>
    </w:p>
    <w:p w:rsidR="001C2AA3" w:rsidRDefault="001C2AA3" w:rsidP="001C2AA3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proofErr w:type="spellStart"/>
      <w:r>
        <w:rPr>
          <w:rFonts w:ascii="Times New Roman" w:hAnsi="Times New Roman" w:cs="Times New Roman"/>
          <w:i/>
          <w:sz w:val="14"/>
          <w:szCs w:val="14"/>
        </w:rPr>
        <w:t>Каймолдина</w:t>
      </w:r>
      <w:proofErr w:type="spellEnd"/>
      <w:r>
        <w:rPr>
          <w:rFonts w:ascii="Times New Roman" w:hAnsi="Times New Roman" w:cs="Times New Roman"/>
          <w:i/>
          <w:sz w:val="14"/>
          <w:szCs w:val="14"/>
        </w:rPr>
        <w:t xml:space="preserve"> А.Б.</w:t>
      </w: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3E721A" w:rsidRDefault="003E721A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1C2AA3" w:rsidRDefault="001C2AA3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1C2AA3" w:rsidSect="00444A39">
      <w:headerReference w:type="default" r:id="rId8"/>
      <w:footerReference w:type="default" r:id="rId9"/>
      <w:pgSz w:w="11906" w:h="16838"/>
      <w:pgMar w:top="54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47" w:rsidRDefault="000F4347">
      <w:pPr>
        <w:spacing w:after="0" w:line="240" w:lineRule="auto"/>
      </w:pPr>
      <w:r>
        <w:separator/>
      </w:r>
    </w:p>
  </w:endnote>
  <w:endnote w:type="continuationSeparator" w:id="1">
    <w:p w:rsidR="000F4347" w:rsidRDefault="000F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094226"/>
      <w:docPartObj>
        <w:docPartGallery w:val="Page Numbers (Bottom of Page)"/>
        <w:docPartUnique/>
      </w:docPartObj>
    </w:sdtPr>
    <w:sdtContent>
      <w:p w:rsidR="000F4347" w:rsidRDefault="00661438">
        <w:pPr>
          <w:pStyle w:val="a6"/>
          <w:jc w:val="right"/>
        </w:pPr>
        <w:fldSimple w:instr="PAGE   \* MERGEFORMAT">
          <w:r w:rsidR="004D55DE">
            <w:rPr>
              <w:noProof/>
            </w:rPr>
            <w:t>5</w:t>
          </w:r>
        </w:fldSimple>
      </w:p>
    </w:sdtContent>
  </w:sdt>
  <w:p w:rsidR="000F4347" w:rsidRDefault="000F43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47" w:rsidRDefault="000F4347">
      <w:pPr>
        <w:spacing w:after="0" w:line="240" w:lineRule="auto"/>
      </w:pPr>
      <w:r>
        <w:separator/>
      </w:r>
    </w:p>
  </w:footnote>
  <w:footnote w:type="continuationSeparator" w:id="1">
    <w:p w:rsidR="000F4347" w:rsidRDefault="000F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7" w:rsidRDefault="000F4347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CE"/>
    <w:rsid w:val="0003594F"/>
    <w:rsid w:val="00036B1A"/>
    <w:rsid w:val="000659D1"/>
    <w:rsid w:val="00067626"/>
    <w:rsid w:val="00070FE0"/>
    <w:rsid w:val="000755D0"/>
    <w:rsid w:val="00077417"/>
    <w:rsid w:val="00087BE0"/>
    <w:rsid w:val="000C1797"/>
    <w:rsid w:val="000E0FDD"/>
    <w:rsid w:val="000F08DE"/>
    <w:rsid w:val="000F4347"/>
    <w:rsid w:val="00130ABB"/>
    <w:rsid w:val="00151C2A"/>
    <w:rsid w:val="00161774"/>
    <w:rsid w:val="00172123"/>
    <w:rsid w:val="001A4ABE"/>
    <w:rsid w:val="001C2AA3"/>
    <w:rsid w:val="00241092"/>
    <w:rsid w:val="0026298B"/>
    <w:rsid w:val="00290856"/>
    <w:rsid w:val="002A2B26"/>
    <w:rsid w:val="002B2BDD"/>
    <w:rsid w:val="002B5F2C"/>
    <w:rsid w:val="002D6566"/>
    <w:rsid w:val="00354B4D"/>
    <w:rsid w:val="00357C08"/>
    <w:rsid w:val="003602E1"/>
    <w:rsid w:val="00371B3F"/>
    <w:rsid w:val="00385175"/>
    <w:rsid w:val="003C03F6"/>
    <w:rsid w:val="003C7F6B"/>
    <w:rsid w:val="003E721A"/>
    <w:rsid w:val="00444A39"/>
    <w:rsid w:val="00457718"/>
    <w:rsid w:val="0046380E"/>
    <w:rsid w:val="004769E1"/>
    <w:rsid w:val="00483D52"/>
    <w:rsid w:val="00485F15"/>
    <w:rsid w:val="00491988"/>
    <w:rsid w:val="004A3046"/>
    <w:rsid w:val="004C7451"/>
    <w:rsid w:val="004D5232"/>
    <w:rsid w:val="004D55DE"/>
    <w:rsid w:val="004D597D"/>
    <w:rsid w:val="005726DA"/>
    <w:rsid w:val="00593F4B"/>
    <w:rsid w:val="005A5168"/>
    <w:rsid w:val="005D0340"/>
    <w:rsid w:val="005E48A3"/>
    <w:rsid w:val="00615CB8"/>
    <w:rsid w:val="006342D9"/>
    <w:rsid w:val="00644819"/>
    <w:rsid w:val="00661438"/>
    <w:rsid w:val="0066318A"/>
    <w:rsid w:val="006826DA"/>
    <w:rsid w:val="006849F3"/>
    <w:rsid w:val="00694FC5"/>
    <w:rsid w:val="00697659"/>
    <w:rsid w:val="006B1C93"/>
    <w:rsid w:val="006C3FBB"/>
    <w:rsid w:val="006F0E77"/>
    <w:rsid w:val="0078625C"/>
    <w:rsid w:val="007B1DB3"/>
    <w:rsid w:val="007B4A10"/>
    <w:rsid w:val="007B554A"/>
    <w:rsid w:val="007B562F"/>
    <w:rsid w:val="008074F5"/>
    <w:rsid w:val="00812214"/>
    <w:rsid w:val="008444CE"/>
    <w:rsid w:val="008453F9"/>
    <w:rsid w:val="008863B3"/>
    <w:rsid w:val="00887D59"/>
    <w:rsid w:val="008D3BEB"/>
    <w:rsid w:val="008F2AA2"/>
    <w:rsid w:val="008F6F4C"/>
    <w:rsid w:val="00902650"/>
    <w:rsid w:val="00904166"/>
    <w:rsid w:val="00924C43"/>
    <w:rsid w:val="009359B7"/>
    <w:rsid w:val="00951AC2"/>
    <w:rsid w:val="00970CAD"/>
    <w:rsid w:val="00973E2B"/>
    <w:rsid w:val="009863C7"/>
    <w:rsid w:val="009942AA"/>
    <w:rsid w:val="009A3CCE"/>
    <w:rsid w:val="009B5824"/>
    <w:rsid w:val="009B7869"/>
    <w:rsid w:val="00A12E80"/>
    <w:rsid w:val="00A303C5"/>
    <w:rsid w:val="00A35473"/>
    <w:rsid w:val="00A40167"/>
    <w:rsid w:val="00A914EC"/>
    <w:rsid w:val="00AB0F96"/>
    <w:rsid w:val="00AB7C3A"/>
    <w:rsid w:val="00AE3C12"/>
    <w:rsid w:val="00AF65E2"/>
    <w:rsid w:val="00B34D43"/>
    <w:rsid w:val="00B54C21"/>
    <w:rsid w:val="00BF3A70"/>
    <w:rsid w:val="00C0320D"/>
    <w:rsid w:val="00C133C2"/>
    <w:rsid w:val="00C60F90"/>
    <w:rsid w:val="00C61026"/>
    <w:rsid w:val="00C65F2F"/>
    <w:rsid w:val="00C776D4"/>
    <w:rsid w:val="00C92D43"/>
    <w:rsid w:val="00CA4061"/>
    <w:rsid w:val="00CA59A1"/>
    <w:rsid w:val="00CB57EB"/>
    <w:rsid w:val="00CD2A75"/>
    <w:rsid w:val="00CD6D23"/>
    <w:rsid w:val="00CF0B4D"/>
    <w:rsid w:val="00D21C3E"/>
    <w:rsid w:val="00D26C4F"/>
    <w:rsid w:val="00D317F1"/>
    <w:rsid w:val="00D31A6B"/>
    <w:rsid w:val="00D65DAB"/>
    <w:rsid w:val="00D93CCC"/>
    <w:rsid w:val="00D97B37"/>
    <w:rsid w:val="00DA1BDF"/>
    <w:rsid w:val="00DD271B"/>
    <w:rsid w:val="00DD6593"/>
    <w:rsid w:val="00E01B8C"/>
    <w:rsid w:val="00E57603"/>
    <w:rsid w:val="00E91EAC"/>
    <w:rsid w:val="00E94B9D"/>
    <w:rsid w:val="00ED526C"/>
    <w:rsid w:val="00ED54AE"/>
    <w:rsid w:val="00F06A2A"/>
    <w:rsid w:val="00F315C8"/>
    <w:rsid w:val="00F367A2"/>
    <w:rsid w:val="00FB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1552-EAF1-4AC3-84CF-FDFE0E74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925</Words>
  <Characters>6707</Characters>
  <Application>Microsoft Office Word</Application>
  <DocSecurity>0</DocSecurity>
  <Lines>958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dinka</dc:creator>
  <cp:lastModifiedBy>User</cp:lastModifiedBy>
  <cp:revision>19</cp:revision>
  <cp:lastPrinted>2017-03-27T03:56:00Z</cp:lastPrinted>
  <dcterms:created xsi:type="dcterms:W3CDTF">2017-01-27T03:20:00Z</dcterms:created>
  <dcterms:modified xsi:type="dcterms:W3CDTF">2017-03-27T09:02:00Z</dcterms:modified>
</cp:coreProperties>
</file>